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C273" w14:textId="2D824863" w:rsidR="003F3D26" w:rsidRDefault="002836FE" w:rsidP="003F3D26">
      <w:pPr>
        <w:jc w:val="center"/>
        <w:rPr>
          <w:sz w:val="32"/>
          <w:szCs w:val="32"/>
        </w:rPr>
      </w:pPr>
      <w:r>
        <w:rPr>
          <w:sz w:val="32"/>
          <w:szCs w:val="32"/>
        </w:rPr>
        <w:t>ALN March 9th</w:t>
      </w:r>
    </w:p>
    <w:p w14:paraId="48841ED6" w14:textId="3B691E8E" w:rsidR="00542268" w:rsidRDefault="00402698" w:rsidP="003F3D26">
      <w:pPr>
        <w:jc w:val="center"/>
        <w:rPr>
          <w:sz w:val="32"/>
          <w:szCs w:val="32"/>
        </w:rPr>
      </w:pPr>
      <w:r w:rsidRPr="00F408D5">
        <w:rPr>
          <w:sz w:val="32"/>
          <w:szCs w:val="32"/>
        </w:rPr>
        <w:t>Planning</w:t>
      </w:r>
      <w:r w:rsidR="00262463">
        <w:rPr>
          <w:sz w:val="32"/>
          <w:szCs w:val="32"/>
        </w:rPr>
        <w:t>, Practice, &amp; Reflection: Exploring the Cycle that Promotes Effective Use of the Formative Assessment Process</w:t>
      </w:r>
    </w:p>
    <w:p w14:paraId="59B6354D" w14:textId="3E27C22F" w:rsidR="00D24FB5" w:rsidRDefault="00D24FB5" w:rsidP="003F3D26">
      <w:pPr>
        <w:jc w:val="center"/>
        <w:rPr>
          <w:sz w:val="32"/>
          <w:szCs w:val="32"/>
        </w:rPr>
      </w:pPr>
    </w:p>
    <w:p w14:paraId="16515E8B" w14:textId="4AA4A953" w:rsidR="00D24FB5" w:rsidRDefault="00D24FB5" w:rsidP="003F3D26">
      <w:pPr>
        <w:jc w:val="center"/>
        <w:rPr>
          <w:sz w:val="32"/>
          <w:szCs w:val="32"/>
        </w:rPr>
      </w:pPr>
    </w:p>
    <w:p w14:paraId="2A00C326" w14:textId="7A4B5527" w:rsidR="00D24FB5" w:rsidRDefault="00D24FB5" w:rsidP="003F3D26">
      <w:pPr>
        <w:jc w:val="center"/>
        <w:rPr>
          <w:sz w:val="32"/>
          <w:szCs w:val="32"/>
        </w:rPr>
      </w:pPr>
    </w:p>
    <w:p w14:paraId="370EBCE5" w14:textId="7192A216" w:rsidR="00D24FB5" w:rsidRPr="00F408D5" w:rsidRDefault="00D24FB5" w:rsidP="003F3D26">
      <w:pPr>
        <w:jc w:val="center"/>
        <w:rPr>
          <w:sz w:val="32"/>
          <w:szCs w:val="32"/>
        </w:rPr>
      </w:pPr>
      <w:r w:rsidRPr="00D24FB5">
        <w:rPr>
          <w:noProof/>
          <w:sz w:val="32"/>
          <w:szCs w:val="32"/>
        </w:rPr>
        <w:drawing>
          <wp:inline distT="0" distB="0" distL="0" distR="0" wp14:anchorId="21610933" wp14:editId="7CF3E75A">
            <wp:extent cx="5943600" cy="5076825"/>
            <wp:effectExtent l="25400" t="0" r="3810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6C352699-59A5-0927-056C-0C9813CC6A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D24FB5" w:rsidRPr="00F408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AA07" w14:textId="77777777" w:rsidR="00414FF1" w:rsidRDefault="00414FF1" w:rsidP="00E64EF6">
      <w:r>
        <w:separator/>
      </w:r>
    </w:p>
  </w:endnote>
  <w:endnote w:type="continuationSeparator" w:id="0">
    <w:p w14:paraId="41B5DB2D" w14:textId="77777777" w:rsidR="00414FF1" w:rsidRDefault="00414FF1" w:rsidP="00E64EF6">
      <w:r>
        <w:continuationSeparator/>
      </w:r>
    </w:p>
  </w:endnote>
  <w:endnote w:type="continuationNotice" w:id="1">
    <w:p w14:paraId="1AD53B9E" w14:textId="77777777" w:rsidR="00414FF1" w:rsidRDefault="00414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FF7C" w14:textId="77777777" w:rsidR="001236E1" w:rsidRDefault="00123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5FC8" w14:textId="74FBA6A6" w:rsidR="00656799" w:rsidRDefault="001236E1">
    <w:pPr>
      <w:pStyle w:val="Footer"/>
    </w:pPr>
    <w:r>
      <w:t>ALN March 9</w:t>
    </w:r>
    <w:r w:rsidR="001C19E1">
      <w:t>:</w:t>
    </w:r>
    <w:r w:rsidR="0083533B">
      <w:t xml:space="preserve"> Planning</w:t>
    </w:r>
    <w:r w:rsidR="00BF1E41">
      <w:t>,</w:t>
    </w:r>
    <w:r>
      <w:t xml:space="preserve"> Practice, &amp; Reflection;</w:t>
    </w:r>
    <w:r w:rsidR="00BF1E41">
      <w:t xml:space="preserve"> </w:t>
    </w:r>
    <w:r w:rsidR="0083533B">
      <w:t xml:space="preserve">Michigan Assessment Consortium, </w:t>
    </w:r>
    <w:r w:rsidR="0083533B">
      <w:t>0</w:t>
    </w:r>
    <w:r>
      <w:t>302</w:t>
    </w:r>
    <w:r w:rsidR="0083533B">
      <w:t>23</w:t>
    </w:r>
  </w:p>
  <w:p w14:paraId="15AF51C4" w14:textId="77777777" w:rsidR="00656799" w:rsidRDefault="006567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4F1F" w14:textId="77777777" w:rsidR="001236E1" w:rsidRDefault="00123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A24F" w14:textId="77777777" w:rsidR="00414FF1" w:rsidRDefault="00414FF1" w:rsidP="00E64EF6">
      <w:r>
        <w:separator/>
      </w:r>
    </w:p>
  </w:footnote>
  <w:footnote w:type="continuationSeparator" w:id="0">
    <w:p w14:paraId="4204F6B3" w14:textId="77777777" w:rsidR="00414FF1" w:rsidRDefault="00414FF1" w:rsidP="00E64EF6">
      <w:r>
        <w:continuationSeparator/>
      </w:r>
    </w:p>
  </w:footnote>
  <w:footnote w:type="continuationNotice" w:id="1">
    <w:p w14:paraId="65329D5D" w14:textId="77777777" w:rsidR="00414FF1" w:rsidRDefault="00414F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3D88" w14:textId="77777777" w:rsidR="001236E1" w:rsidRDefault="00123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78DC" w14:textId="061E99D8" w:rsidR="00F00EBC" w:rsidRDefault="00F00EBC">
    <w:pPr>
      <w:pStyle w:val="Header"/>
    </w:pPr>
    <w:r w:rsidRPr="00B0071E">
      <w:rPr>
        <w:noProof/>
      </w:rPr>
      <w:drawing>
        <wp:inline distT="0" distB="0" distL="0" distR="0" wp14:anchorId="15044603" wp14:editId="5FFE9A69">
          <wp:extent cx="1713514" cy="839449"/>
          <wp:effectExtent l="0" t="0" r="127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6082" cy="850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F408D5">
      <w:t xml:space="preserve">        </w:t>
    </w:r>
    <w:r w:rsidRPr="00F408D5">
      <w:rPr>
        <w:color w:val="4472C4" w:themeColor="accent1"/>
        <w:sz w:val="40"/>
        <w:szCs w:val="40"/>
      </w:rPr>
      <w:t>Handout 1</w:t>
    </w:r>
    <w:r w:rsidR="00BF1E41">
      <w:rPr>
        <w:color w:val="4472C4" w:themeColor="accent1"/>
        <w:sz w:val="40"/>
        <w:szCs w:val="40"/>
      </w:rPr>
      <w:t xml:space="preserve">: </w:t>
    </w:r>
    <w:r w:rsidR="002836FE">
      <w:rPr>
        <w:color w:val="4472C4" w:themeColor="accent1"/>
        <w:sz w:val="40"/>
        <w:szCs w:val="40"/>
      </w:rPr>
      <w:t>Getting Started</w:t>
    </w:r>
  </w:p>
  <w:p w14:paraId="530F19AC" w14:textId="77777777" w:rsidR="00F00EBC" w:rsidRDefault="00F00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0331" w14:textId="77777777" w:rsidR="001236E1" w:rsidRDefault="00123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1E"/>
    <w:rsid w:val="000E3339"/>
    <w:rsid w:val="001236E1"/>
    <w:rsid w:val="001C19E1"/>
    <w:rsid w:val="00220741"/>
    <w:rsid w:val="00242136"/>
    <w:rsid w:val="00262463"/>
    <w:rsid w:val="002836FE"/>
    <w:rsid w:val="003F3D26"/>
    <w:rsid w:val="00402698"/>
    <w:rsid w:val="00414FF1"/>
    <w:rsid w:val="00444B9D"/>
    <w:rsid w:val="0048409B"/>
    <w:rsid w:val="00542268"/>
    <w:rsid w:val="00635E94"/>
    <w:rsid w:val="00656799"/>
    <w:rsid w:val="007A4D99"/>
    <w:rsid w:val="0083533B"/>
    <w:rsid w:val="00944844"/>
    <w:rsid w:val="00952550"/>
    <w:rsid w:val="00B0071E"/>
    <w:rsid w:val="00BF1E41"/>
    <w:rsid w:val="00D24FB5"/>
    <w:rsid w:val="00E64EF6"/>
    <w:rsid w:val="00F00EBC"/>
    <w:rsid w:val="00F4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C833"/>
  <w15:chartTrackingRefBased/>
  <w15:docId w15:val="{E4A5656B-0209-7941-9A1D-452AB0A4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64E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E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4E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0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EBC"/>
  </w:style>
  <w:style w:type="paragraph" w:styleId="Footer">
    <w:name w:val="footer"/>
    <w:basedOn w:val="Normal"/>
    <w:link w:val="FooterChar"/>
    <w:uiPriority w:val="99"/>
    <w:unhideWhenUsed/>
    <w:rsid w:val="00F00E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DEB598-929B-4B24-8370-57945017C6FD}" type="doc">
      <dgm:prSet loTypeId="urn:microsoft.com/office/officeart/2005/8/layout/hierarchy2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D3DD8F0B-143E-44DA-B842-CF3177007F16}">
      <dgm:prSet/>
      <dgm:spPr/>
      <dgm:t>
        <a:bodyPr/>
        <a:lstStyle/>
        <a:p>
          <a:r>
            <a:rPr lang="en-US" dirty="0"/>
            <a:t>Look for </a:t>
          </a:r>
          <a:r>
            <a:rPr lang="en-US"/>
            <a:t>Formative Assessment Opportunities in a Lesson</a:t>
          </a:r>
        </a:p>
      </dgm:t>
    </dgm:pt>
    <dgm:pt modelId="{F76A943C-1A75-4A65-8312-5A0A70B7BEA0}" type="parTrans" cxnId="{1A756D88-2B75-4690-BE0C-1B9A749778CD}">
      <dgm:prSet/>
      <dgm:spPr/>
      <dgm:t>
        <a:bodyPr/>
        <a:lstStyle/>
        <a:p>
          <a:endParaRPr lang="en-US"/>
        </a:p>
      </dgm:t>
    </dgm:pt>
    <dgm:pt modelId="{179BD4E3-DF41-44C0-9301-EF648DB1DE3D}" type="sibTrans" cxnId="{1A756D88-2B75-4690-BE0C-1B9A749778CD}">
      <dgm:prSet/>
      <dgm:spPr/>
      <dgm:t>
        <a:bodyPr/>
        <a:lstStyle/>
        <a:p>
          <a:endParaRPr lang="en-US"/>
        </a:p>
      </dgm:t>
    </dgm:pt>
    <dgm:pt modelId="{308DE965-B940-4416-AC32-F32A2E670567}">
      <dgm:prSet/>
      <dgm:spPr/>
      <dgm:t>
        <a:bodyPr/>
        <a:lstStyle/>
        <a:p>
          <a:r>
            <a:rPr lang="en-US"/>
            <a:t>Review current plans for the lesson you will teach</a:t>
          </a:r>
        </a:p>
      </dgm:t>
    </dgm:pt>
    <dgm:pt modelId="{5298AEE4-BC36-4CB4-8339-9D8F4ABB9B09}" type="parTrans" cxnId="{0F9677EC-08D2-450A-B6D2-D6822776FD40}">
      <dgm:prSet/>
      <dgm:spPr/>
      <dgm:t>
        <a:bodyPr/>
        <a:lstStyle/>
        <a:p>
          <a:endParaRPr lang="en-US"/>
        </a:p>
      </dgm:t>
    </dgm:pt>
    <dgm:pt modelId="{9321EC9D-FD1A-4C69-B9E8-94E23F0EB5A0}" type="sibTrans" cxnId="{0F9677EC-08D2-450A-B6D2-D6822776FD40}">
      <dgm:prSet/>
      <dgm:spPr/>
      <dgm:t>
        <a:bodyPr/>
        <a:lstStyle/>
        <a:p>
          <a:endParaRPr lang="en-US"/>
        </a:p>
      </dgm:t>
    </dgm:pt>
    <dgm:pt modelId="{12B7625C-C7C9-4058-A67E-6DB0D5C37546}">
      <dgm:prSet/>
      <dgm:spPr/>
      <dgm:t>
        <a:bodyPr/>
        <a:lstStyle/>
        <a:p>
          <a:r>
            <a:rPr lang="en-US"/>
            <a:t>Look for opportunities for the formative assessment process</a:t>
          </a:r>
        </a:p>
      </dgm:t>
    </dgm:pt>
    <dgm:pt modelId="{01AE2D62-A3EC-4230-992D-10F6998B4C42}" type="parTrans" cxnId="{0270DC6F-E8E2-4599-93F5-370E54FEB8FA}">
      <dgm:prSet/>
      <dgm:spPr/>
      <dgm:t>
        <a:bodyPr/>
        <a:lstStyle/>
        <a:p>
          <a:endParaRPr lang="en-US"/>
        </a:p>
      </dgm:t>
    </dgm:pt>
    <dgm:pt modelId="{CC22B113-C2AA-4BCE-88DC-B2E2DD7699E0}" type="sibTrans" cxnId="{0270DC6F-E8E2-4599-93F5-370E54FEB8FA}">
      <dgm:prSet/>
      <dgm:spPr/>
      <dgm:t>
        <a:bodyPr/>
        <a:lstStyle/>
        <a:p>
          <a:endParaRPr lang="en-US"/>
        </a:p>
      </dgm:t>
    </dgm:pt>
    <dgm:pt modelId="{BDCA98A5-62E8-4226-8BF5-5814397B2AD8}">
      <dgm:prSet/>
      <dgm:spPr/>
      <dgm:t>
        <a:bodyPr/>
        <a:lstStyle/>
        <a:p>
          <a:r>
            <a:rPr lang="en-US"/>
            <a:t>Focus on one or two places where you can bring formative assessment into the lesson</a:t>
          </a:r>
        </a:p>
      </dgm:t>
    </dgm:pt>
    <dgm:pt modelId="{9D41B419-D789-4EE7-A608-9D4A3A579B1E}" type="parTrans" cxnId="{26027D3A-06D0-4713-8D0B-29DEEFBDC76A}">
      <dgm:prSet/>
      <dgm:spPr/>
      <dgm:t>
        <a:bodyPr/>
        <a:lstStyle/>
        <a:p>
          <a:endParaRPr lang="en-US"/>
        </a:p>
      </dgm:t>
    </dgm:pt>
    <dgm:pt modelId="{312EC6EA-24BF-42E6-8897-D467AB630985}" type="sibTrans" cxnId="{26027D3A-06D0-4713-8D0B-29DEEFBDC76A}">
      <dgm:prSet/>
      <dgm:spPr/>
      <dgm:t>
        <a:bodyPr/>
        <a:lstStyle/>
        <a:p>
          <a:endParaRPr lang="en-US"/>
        </a:p>
      </dgm:t>
    </dgm:pt>
    <dgm:pt modelId="{EB84C9FC-0423-3F4B-8D5C-EFCBD4A04E18}" type="pres">
      <dgm:prSet presAssocID="{97DEB598-929B-4B24-8370-57945017C6F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36FAA23-3A11-544A-83C0-FD76DCA67AF5}" type="pres">
      <dgm:prSet presAssocID="{D3DD8F0B-143E-44DA-B842-CF3177007F16}" presName="root1" presStyleCnt="0"/>
      <dgm:spPr/>
    </dgm:pt>
    <dgm:pt modelId="{5AE62AB8-98E5-D340-BB96-105EC82DAA17}" type="pres">
      <dgm:prSet presAssocID="{D3DD8F0B-143E-44DA-B842-CF3177007F16}" presName="LevelOneTextNode" presStyleLbl="node0" presStyleIdx="0" presStyleCnt="1">
        <dgm:presLayoutVars>
          <dgm:chPref val="3"/>
        </dgm:presLayoutVars>
      </dgm:prSet>
      <dgm:spPr/>
    </dgm:pt>
    <dgm:pt modelId="{3F9305B5-71FE-414B-8E4F-D5A12E556283}" type="pres">
      <dgm:prSet presAssocID="{D3DD8F0B-143E-44DA-B842-CF3177007F16}" presName="level2hierChild" presStyleCnt="0"/>
      <dgm:spPr/>
    </dgm:pt>
    <dgm:pt modelId="{4C929A64-B72F-004E-AFEC-7659D34BC54A}" type="pres">
      <dgm:prSet presAssocID="{5298AEE4-BC36-4CB4-8339-9D8F4ABB9B09}" presName="conn2-1" presStyleLbl="parChTrans1D2" presStyleIdx="0" presStyleCnt="3"/>
      <dgm:spPr/>
    </dgm:pt>
    <dgm:pt modelId="{6874BECA-5CBB-3040-9524-547A1D0F694C}" type="pres">
      <dgm:prSet presAssocID="{5298AEE4-BC36-4CB4-8339-9D8F4ABB9B09}" presName="connTx" presStyleLbl="parChTrans1D2" presStyleIdx="0" presStyleCnt="3"/>
      <dgm:spPr/>
    </dgm:pt>
    <dgm:pt modelId="{38F4C9F2-EF09-D849-9A0F-8E0965B34CDC}" type="pres">
      <dgm:prSet presAssocID="{308DE965-B940-4416-AC32-F32A2E670567}" presName="root2" presStyleCnt="0"/>
      <dgm:spPr/>
    </dgm:pt>
    <dgm:pt modelId="{4BF4B376-6C1C-BF4F-B4EF-68614156907B}" type="pres">
      <dgm:prSet presAssocID="{308DE965-B940-4416-AC32-F32A2E670567}" presName="LevelTwoTextNode" presStyleLbl="node2" presStyleIdx="0" presStyleCnt="3">
        <dgm:presLayoutVars>
          <dgm:chPref val="3"/>
        </dgm:presLayoutVars>
      </dgm:prSet>
      <dgm:spPr/>
    </dgm:pt>
    <dgm:pt modelId="{64C694FA-FBA1-A84E-BCDA-8B2BC2BB6265}" type="pres">
      <dgm:prSet presAssocID="{308DE965-B940-4416-AC32-F32A2E670567}" presName="level3hierChild" presStyleCnt="0"/>
      <dgm:spPr/>
    </dgm:pt>
    <dgm:pt modelId="{240A5299-72BD-2640-9166-153038F7D1E2}" type="pres">
      <dgm:prSet presAssocID="{01AE2D62-A3EC-4230-992D-10F6998B4C42}" presName="conn2-1" presStyleLbl="parChTrans1D2" presStyleIdx="1" presStyleCnt="3"/>
      <dgm:spPr/>
    </dgm:pt>
    <dgm:pt modelId="{BD200E09-D67F-DE44-AFA6-D04CA8B91C2F}" type="pres">
      <dgm:prSet presAssocID="{01AE2D62-A3EC-4230-992D-10F6998B4C42}" presName="connTx" presStyleLbl="parChTrans1D2" presStyleIdx="1" presStyleCnt="3"/>
      <dgm:spPr/>
    </dgm:pt>
    <dgm:pt modelId="{83992FDE-10A6-EC48-AD2F-CD0182AC891D}" type="pres">
      <dgm:prSet presAssocID="{12B7625C-C7C9-4058-A67E-6DB0D5C37546}" presName="root2" presStyleCnt="0"/>
      <dgm:spPr/>
    </dgm:pt>
    <dgm:pt modelId="{03991196-78D4-7944-AD36-62F7EE2AF32C}" type="pres">
      <dgm:prSet presAssocID="{12B7625C-C7C9-4058-A67E-6DB0D5C37546}" presName="LevelTwoTextNode" presStyleLbl="node2" presStyleIdx="1" presStyleCnt="3">
        <dgm:presLayoutVars>
          <dgm:chPref val="3"/>
        </dgm:presLayoutVars>
      </dgm:prSet>
      <dgm:spPr/>
    </dgm:pt>
    <dgm:pt modelId="{15E2BD00-13C5-B546-AB29-69866E424F8E}" type="pres">
      <dgm:prSet presAssocID="{12B7625C-C7C9-4058-A67E-6DB0D5C37546}" presName="level3hierChild" presStyleCnt="0"/>
      <dgm:spPr/>
    </dgm:pt>
    <dgm:pt modelId="{6112BBAF-C46D-C24C-B3E1-23087689AC00}" type="pres">
      <dgm:prSet presAssocID="{9D41B419-D789-4EE7-A608-9D4A3A579B1E}" presName="conn2-1" presStyleLbl="parChTrans1D2" presStyleIdx="2" presStyleCnt="3"/>
      <dgm:spPr/>
    </dgm:pt>
    <dgm:pt modelId="{1BA7EAC8-2AE5-1649-A2DC-591EB6D734F1}" type="pres">
      <dgm:prSet presAssocID="{9D41B419-D789-4EE7-A608-9D4A3A579B1E}" presName="connTx" presStyleLbl="parChTrans1D2" presStyleIdx="2" presStyleCnt="3"/>
      <dgm:spPr/>
    </dgm:pt>
    <dgm:pt modelId="{6A2D378D-1E5E-5544-9BD5-92D3D213E922}" type="pres">
      <dgm:prSet presAssocID="{BDCA98A5-62E8-4226-8BF5-5814397B2AD8}" presName="root2" presStyleCnt="0"/>
      <dgm:spPr/>
    </dgm:pt>
    <dgm:pt modelId="{19CCE42F-C34C-7F4B-8C50-33D4A67AD4CA}" type="pres">
      <dgm:prSet presAssocID="{BDCA98A5-62E8-4226-8BF5-5814397B2AD8}" presName="LevelTwoTextNode" presStyleLbl="node2" presStyleIdx="2" presStyleCnt="3">
        <dgm:presLayoutVars>
          <dgm:chPref val="3"/>
        </dgm:presLayoutVars>
      </dgm:prSet>
      <dgm:spPr/>
    </dgm:pt>
    <dgm:pt modelId="{ABE8E5E3-E07B-9346-931A-217D216D7E0A}" type="pres">
      <dgm:prSet presAssocID="{BDCA98A5-62E8-4226-8BF5-5814397B2AD8}" presName="level3hierChild" presStyleCnt="0"/>
      <dgm:spPr/>
    </dgm:pt>
  </dgm:ptLst>
  <dgm:cxnLst>
    <dgm:cxn modelId="{7A1B4600-0E25-0847-9B91-28580EBBC809}" type="presOf" srcId="{BDCA98A5-62E8-4226-8BF5-5814397B2AD8}" destId="{19CCE42F-C34C-7F4B-8C50-33D4A67AD4CA}" srcOrd="0" destOrd="0" presId="urn:microsoft.com/office/officeart/2005/8/layout/hierarchy2"/>
    <dgm:cxn modelId="{01B2CE1E-471E-9343-AA4F-F26ECF0AD03C}" type="presOf" srcId="{12B7625C-C7C9-4058-A67E-6DB0D5C37546}" destId="{03991196-78D4-7944-AD36-62F7EE2AF32C}" srcOrd="0" destOrd="0" presId="urn:microsoft.com/office/officeart/2005/8/layout/hierarchy2"/>
    <dgm:cxn modelId="{0F990C37-5653-4641-93CA-5645623FCA2C}" type="presOf" srcId="{97DEB598-929B-4B24-8370-57945017C6FD}" destId="{EB84C9FC-0423-3F4B-8D5C-EFCBD4A04E18}" srcOrd="0" destOrd="0" presId="urn:microsoft.com/office/officeart/2005/8/layout/hierarchy2"/>
    <dgm:cxn modelId="{26027D3A-06D0-4713-8D0B-29DEEFBDC76A}" srcId="{D3DD8F0B-143E-44DA-B842-CF3177007F16}" destId="{BDCA98A5-62E8-4226-8BF5-5814397B2AD8}" srcOrd="2" destOrd="0" parTransId="{9D41B419-D789-4EE7-A608-9D4A3A579B1E}" sibTransId="{312EC6EA-24BF-42E6-8897-D467AB630985}"/>
    <dgm:cxn modelId="{944FDB4E-003C-9C44-B2C9-D39AC7624EF0}" type="presOf" srcId="{5298AEE4-BC36-4CB4-8339-9D8F4ABB9B09}" destId="{6874BECA-5CBB-3040-9524-547A1D0F694C}" srcOrd="1" destOrd="0" presId="urn:microsoft.com/office/officeart/2005/8/layout/hierarchy2"/>
    <dgm:cxn modelId="{64AA7A50-C150-5548-9A4D-D79527511C02}" type="presOf" srcId="{308DE965-B940-4416-AC32-F32A2E670567}" destId="{4BF4B376-6C1C-BF4F-B4EF-68614156907B}" srcOrd="0" destOrd="0" presId="urn:microsoft.com/office/officeart/2005/8/layout/hierarchy2"/>
    <dgm:cxn modelId="{DADA275E-BD3E-934D-87A0-FE277C777E42}" type="presOf" srcId="{5298AEE4-BC36-4CB4-8339-9D8F4ABB9B09}" destId="{4C929A64-B72F-004E-AFEC-7659D34BC54A}" srcOrd="0" destOrd="0" presId="urn:microsoft.com/office/officeart/2005/8/layout/hierarchy2"/>
    <dgm:cxn modelId="{0270DC6F-E8E2-4599-93F5-370E54FEB8FA}" srcId="{D3DD8F0B-143E-44DA-B842-CF3177007F16}" destId="{12B7625C-C7C9-4058-A67E-6DB0D5C37546}" srcOrd="1" destOrd="0" parTransId="{01AE2D62-A3EC-4230-992D-10F6998B4C42}" sibTransId="{CC22B113-C2AA-4BCE-88DC-B2E2DD7699E0}"/>
    <dgm:cxn modelId="{1A756D88-2B75-4690-BE0C-1B9A749778CD}" srcId="{97DEB598-929B-4B24-8370-57945017C6FD}" destId="{D3DD8F0B-143E-44DA-B842-CF3177007F16}" srcOrd="0" destOrd="0" parTransId="{F76A943C-1A75-4A65-8312-5A0A70B7BEA0}" sibTransId="{179BD4E3-DF41-44C0-9301-EF648DB1DE3D}"/>
    <dgm:cxn modelId="{EEAEF195-4B57-7944-91CE-179788FD3C93}" type="presOf" srcId="{01AE2D62-A3EC-4230-992D-10F6998B4C42}" destId="{BD200E09-D67F-DE44-AFA6-D04CA8B91C2F}" srcOrd="1" destOrd="0" presId="urn:microsoft.com/office/officeart/2005/8/layout/hierarchy2"/>
    <dgm:cxn modelId="{1CC389CC-B43C-B948-8D74-91848903AD04}" type="presOf" srcId="{9D41B419-D789-4EE7-A608-9D4A3A579B1E}" destId="{6112BBAF-C46D-C24C-B3E1-23087689AC00}" srcOrd="0" destOrd="0" presId="urn:microsoft.com/office/officeart/2005/8/layout/hierarchy2"/>
    <dgm:cxn modelId="{78DA35D0-A227-3840-86B7-FE4B05209013}" type="presOf" srcId="{01AE2D62-A3EC-4230-992D-10F6998B4C42}" destId="{240A5299-72BD-2640-9166-153038F7D1E2}" srcOrd="0" destOrd="0" presId="urn:microsoft.com/office/officeart/2005/8/layout/hierarchy2"/>
    <dgm:cxn modelId="{739CFBE0-FE9A-C24B-B20B-7B86EE9AF42D}" type="presOf" srcId="{9D41B419-D789-4EE7-A608-9D4A3A579B1E}" destId="{1BA7EAC8-2AE5-1649-A2DC-591EB6D734F1}" srcOrd="1" destOrd="0" presId="urn:microsoft.com/office/officeart/2005/8/layout/hierarchy2"/>
    <dgm:cxn modelId="{0F9677EC-08D2-450A-B6D2-D6822776FD40}" srcId="{D3DD8F0B-143E-44DA-B842-CF3177007F16}" destId="{308DE965-B940-4416-AC32-F32A2E670567}" srcOrd="0" destOrd="0" parTransId="{5298AEE4-BC36-4CB4-8339-9D8F4ABB9B09}" sibTransId="{9321EC9D-FD1A-4C69-B9E8-94E23F0EB5A0}"/>
    <dgm:cxn modelId="{2BB335F4-EBF2-424B-9344-B2490985279C}" type="presOf" srcId="{D3DD8F0B-143E-44DA-B842-CF3177007F16}" destId="{5AE62AB8-98E5-D340-BB96-105EC82DAA17}" srcOrd="0" destOrd="0" presId="urn:microsoft.com/office/officeart/2005/8/layout/hierarchy2"/>
    <dgm:cxn modelId="{31EB0F43-8EF3-2E40-A3E4-422C5257B70B}" type="presParOf" srcId="{EB84C9FC-0423-3F4B-8D5C-EFCBD4A04E18}" destId="{F36FAA23-3A11-544A-83C0-FD76DCA67AF5}" srcOrd="0" destOrd="0" presId="urn:microsoft.com/office/officeart/2005/8/layout/hierarchy2"/>
    <dgm:cxn modelId="{4BFF3F30-56F3-A547-8A29-EECC7904E3D5}" type="presParOf" srcId="{F36FAA23-3A11-544A-83C0-FD76DCA67AF5}" destId="{5AE62AB8-98E5-D340-BB96-105EC82DAA17}" srcOrd="0" destOrd="0" presId="urn:microsoft.com/office/officeart/2005/8/layout/hierarchy2"/>
    <dgm:cxn modelId="{22762342-C7E5-A24A-B00D-DFEFF5F316E7}" type="presParOf" srcId="{F36FAA23-3A11-544A-83C0-FD76DCA67AF5}" destId="{3F9305B5-71FE-414B-8E4F-D5A12E556283}" srcOrd="1" destOrd="0" presId="urn:microsoft.com/office/officeart/2005/8/layout/hierarchy2"/>
    <dgm:cxn modelId="{EA23A79D-545C-0B46-8635-0439C3A7ACAF}" type="presParOf" srcId="{3F9305B5-71FE-414B-8E4F-D5A12E556283}" destId="{4C929A64-B72F-004E-AFEC-7659D34BC54A}" srcOrd="0" destOrd="0" presId="urn:microsoft.com/office/officeart/2005/8/layout/hierarchy2"/>
    <dgm:cxn modelId="{088766B6-D0CF-3147-BFD5-A6F345B977F9}" type="presParOf" srcId="{4C929A64-B72F-004E-AFEC-7659D34BC54A}" destId="{6874BECA-5CBB-3040-9524-547A1D0F694C}" srcOrd="0" destOrd="0" presId="urn:microsoft.com/office/officeart/2005/8/layout/hierarchy2"/>
    <dgm:cxn modelId="{D9CB93FB-4011-3A41-B9CD-6E749C2E7FF6}" type="presParOf" srcId="{3F9305B5-71FE-414B-8E4F-D5A12E556283}" destId="{38F4C9F2-EF09-D849-9A0F-8E0965B34CDC}" srcOrd="1" destOrd="0" presId="urn:microsoft.com/office/officeart/2005/8/layout/hierarchy2"/>
    <dgm:cxn modelId="{43ED00D3-593A-F842-BABB-25CBD247E999}" type="presParOf" srcId="{38F4C9F2-EF09-D849-9A0F-8E0965B34CDC}" destId="{4BF4B376-6C1C-BF4F-B4EF-68614156907B}" srcOrd="0" destOrd="0" presId="urn:microsoft.com/office/officeart/2005/8/layout/hierarchy2"/>
    <dgm:cxn modelId="{BEC24A01-A69A-334F-82D3-4CBF5284BF12}" type="presParOf" srcId="{38F4C9F2-EF09-D849-9A0F-8E0965B34CDC}" destId="{64C694FA-FBA1-A84E-BCDA-8B2BC2BB6265}" srcOrd="1" destOrd="0" presId="urn:microsoft.com/office/officeart/2005/8/layout/hierarchy2"/>
    <dgm:cxn modelId="{6F3E84B9-8AC8-634E-954B-084DF4606DE9}" type="presParOf" srcId="{3F9305B5-71FE-414B-8E4F-D5A12E556283}" destId="{240A5299-72BD-2640-9166-153038F7D1E2}" srcOrd="2" destOrd="0" presId="urn:microsoft.com/office/officeart/2005/8/layout/hierarchy2"/>
    <dgm:cxn modelId="{1610A587-B7A5-C542-9C3D-42B89D18C822}" type="presParOf" srcId="{240A5299-72BD-2640-9166-153038F7D1E2}" destId="{BD200E09-D67F-DE44-AFA6-D04CA8B91C2F}" srcOrd="0" destOrd="0" presId="urn:microsoft.com/office/officeart/2005/8/layout/hierarchy2"/>
    <dgm:cxn modelId="{4EF92698-CA20-3643-91D0-90ED71BE9752}" type="presParOf" srcId="{3F9305B5-71FE-414B-8E4F-D5A12E556283}" destId="{83992FDE-10A6-EC48-AD2F-CD0182AC891D}" srcOrd="3" destOrd="0" presId="urn:microsoft.com/office/officeart/2005/8/layout/hierarchy2"/>
    <dgm:cxn modelId="{8F44CFDD-19DE-1E42-A92C-CBB26CB151AA}" type="presParOf" srcId="{83992FDE-10A6-EC48-AD2F-CD0182AC891D}" destId="{03991196-78D4-7944-AD36-62F7EE2AF32C}" srcOrd="0" destOrd="0" presId="urn:microsoft.com/office/officeart/2005/8/layout/hierarchy2"/>
    <dgm:cxn modelId="{ABB03F09-DD97-AE47-9DCC-1C71373269C6}" type="presParOf" srcId="{83992FDE-10A6-EC48-AD2F-CD0182AC891D}" destId="{15E2BD00-13C5-B546-AB29-69866E424F8E}" srcOrd="1" destOrd="0" presId="urn:microsoft.com/office/officeart/2005/8/layout/hierarchy2"/>
    <dgm:cxn modelId="{47367BD6-166D-5249-9B36-69DCC6BD4CE4}" type="presParOf" srcId="{3F9305B5-71FE-414B-8E4F-D5A12E556283}" destId="{6112BBAF-C46D-C24C-B3E1-23087689AC00}" srcOrd="4" destOrd="0" presId="urn:microsoft.com/office/officeart/2005/8/layout/hierarchy2"/>
    <dgm:cxn modelId="{D7205C9B-725E-AA42-A7C7-2E1A82463B3A}" type="presParOf" srcId="{6112BBAF-C46D-C24C-B3E1-23087689AC00}" destId="{1BA7EAC8-2AE5-1649-A2DC-591EB6D734F1}" srcOrd="0" destOrd="0" presId="urn:microsoft.com/office/officeart/2005/8/layout/hierarchy2"/>
    <dgm:cxn modelId="{CAB29C65-D60D-4D43-8929-BD72BEFD7215}" type="presParOf" srcId="{3F9305B5-71FE-414B-8E4F-D5A12E556283}" destId="{6A2D378D-1E5E-5544-9BD5-92D3D213E922}" srcOrd="5" destOrd="0" presId="urn:microsoft.com/office/officeart/2005/8/layout/hierarchy2"/>
    <dgm:cxn modelId="{6A8CCEC0-50E6-7A4F-9F7B-40BD9E659350}" type="presParOf" srcId="{6A2D378D-1E5E-5544-9BD5-92D3D213E922}" destId="{19CCE42F-C34C-7F4B-8C50-33D4A67AD4CA}" srcOrd="0" destOrd="0" presId="urn:microsoft.com/office/officeart/2005/8/layout/hierarchy2"/>
    <dgm:cxn modelId="{2E8C52C3-1034-1A42-8230-C378C01BC550}" type="presParOf" srcId="{6A2D378D-1E5E-5544-9BD5-92D3D213E922}" destId="{ABE8E5E3-E07B-9346-931A-217D216D7E0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E62AB8-98E5-D340-BB96-105EC82DAA17}">
      <dsp:nvSpPr>
        <dsp:cNvPr id="0" name=""/>
        <dsp:cNvSpPr/>
      </dsp:nvSpPr>
      <dsp:spPr>
        <a:xfrm>
          <a:off x="72" y="1919302"/>
          <a:ext cx="2476439" cy="12382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 dirty="0"/>
            <a:t>Look for </a:t>
          </a:r>
          <a:r>
            <a:rPr lang="en-US" sz="1700" kern="1200"/>
            <a:t>Formative Assessment Opportunities in a Lesson</a:t>
          </a:r>
        </a:p>
      </dsp:txBody>
      <dsp:txXfrm>
        <a:off x="36338" y="1955568"/>
        <a:ext cx="2403907" cy="1165687"/>
      </dsp:txXfrm>
    </dsp:sp>
    <dsp:sp modelId="{4C929A64-B72F-004E-AFEC-7659D34BC54A}">
      <dsp:nvSpPr>
        <dsp:cNvPr id="0" name=""/>
        <dsp:cNvSpPr/>
      </dsp:nvSpPr>
      <dsp:spPr>
        <a:xfrm rot="18289469">
          <a:off x="2104493" y="1804485"/>
          <a:ext cx="1734612" cy="43901"/>
        </a:xfrm>
        <a:custGeom>
          <a:avLst/>
          <a:gdLst/>
          <a:ahLst/>
          <a:cxnLst/>
          <a:rect l="0" t="0" r="0" b="0"/>
          <a:pathLst>
            <a:path>
              <a:moveTo>
                <a:pt x="0" y="21950"/>
              </a:moveTo>
              <a:lnTo>
                <a:pt x="1734612" y="2195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2928434" y="1783070"/>
        <a:ext cx="86730" cy="86730"/>
      </dsp:txXfrm>
    </dsp:sp>
    <dsp:sp modelId="{4BF4B376-6C1C-BF4F-B4EF-68614156907B}">
      <dsp:nvSpPr>
        <dsp:cNvPr id="0" name=""/>
        <dsp:cNvSpPr/>
      </dsp:nvSpPr>
      <dsp:spPr>
        <a:xfrm>
          <a:off x="3467087" y="495349"/>
          <a:ext cx="2476439" cy="123821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Review current plans for the lesson you will teach</a:t>
          </a:r>
        </a:p>
      </dsp:txBody>
      <dsp:txXfrm>
        <a:off x="3503353" y="531615"/>
        <a:ext cx="2403907" cy="1165687"/>
      </dsp:txXfrm>
    </dsp:sp>
    <dsp:sp modelId="{240A5299-72BD-2640-9166-153038F7D1E2}">
      <dsp:nvSpPr>
        <dsp:cNvPr id="0" name=""/>
        <dsp:cNvSpPr/>
      </dsp:nvSpPr>
      <dsp:spPr>
        <a:xfrm>
          <a:off x="2476512" y="2516461"/>
          <a:ext cx="990575" cy="43901"/>
        </a:xfrm>
        <a:custGeom>
          <a:avLst/>
          <a:gdLst/>
          <a:ahLst/>
          <a:cxnLst/>
          <a:rect l="0" t="0" r="0" b="0"/>
          <a:pathLst>
            <a:path>
              <a:moveTo>
                <a:pt x="0" y="21950"/>
              </a:moveTo>
              <a:lnTo>
                <a:pt x="990575" y="2195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47035" y="2513648"/>
        <a:ext cx="49528" cy="49528"/>
      </dsp:txXfrm>
    </dsp:sp>
    <dsp:sp modelId="{03991196-78D4-7944-AD36-62F7EE2AF32C}">
      <dsp:nvSpPr>
        <dsp:cNvPr id="0" name=""/>
        <dsp:cNvSpPr/>
      </dsp:nvSpPr>
      <dsp:spPr>
        <a:xfrm>
          <a:off x="3467087" y="1919302"/>
          <a:ext cx="2476439" cy="123821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Look for opportunities for the formative assessment process</a:t>
          </a:r>
        </a:p>
      </dsp:txBody>
      <dsp:txXfrm>
        <a:off x="3503353" y="1955568"/>
        <a:ext cx="2403907" cy="1165687"/>
      </dsp:txXfrm>
    </dsp:sp>
    <dsp:sp modelId="{6112BBAF-C46D-C24C-B3E1-23087689AC00}">
      <dsp:nvSpPr>
        <dsp:cNvPr id="0" name=""/>
        <dsp:cNvSpPr/>
      </dsp:nvSpPr>
      <dsp:spPr>
        <a:xfrm rot="3310531">
          <a:off x="2104493" y="3228438"/>
          <a:ext cx="1734612" cy="43901"/>
        </a:xfrm>
        <a:custGeom>
          <a:avLst/>
          <a:gdLst/>
          <a:ahLst/>
          <a:cxnLst/>
          <a:rect l="0" t="0" r="0" b="0"/>
          <a:pathLst>
            <a:path>
              <a:moveTo>
                <a:pt x="0" y="21950"/>
              </a:moveTo>
              <a:lnTo>
                <a:pt x="1734612" y="2195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2928434" y="3207023"/>
        <a:ext cx="86730" cy="86730"/>
      </dsp:txXfrm>
    </dsp:sp>
    <dsp:sp modelId="{19CCE42F-C34C-7F4B-8C50-33D4A67AD4CA}">
      <dsp:nvSpPr>
        <dsp:cNvPr id="0" name=""/>
        <dsp:cNvSpPr/>
      </dsp:nvSpPr>
      <dsp:spPr>
        <a:xfrm>
          <a:off x="3467087" y="3343255"/>
          <a:ext cx="2476439" cy="123821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Focus on one or two places where you can bring formative assessment into the lesson</a:t>
          </a:r>
        </a:p>
      </dsp:txBody>
      <dsp:txXfrm>
        <a:off x="3503353" y="3379521"/>
        <a:ext cx="2403907" cy="11656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Kintz, Tara</dc:creator>
  <cp:keywords/>
  <dc:description/>
  <cp:lastModifiedBy>Kintz, Tara</cp:lastModifiedBy>
  <cp:revision>6</cp:revision>
  <dcterms:created xsi:type="dcterms:W3CDTF">2023-03-02T17:32:00Z</dcterms:created>
  <dcterms:modified xsi:type="dcterms:W3CDTF">2023-03-02T17:35:00Z</dcterms:modified>
</cp:coreProperties>
</file>